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5D9F" w14:textId="77777777" w:rsidR="00427B3C" w:rsidRDefault="00000000">
      <w:pPr>
        <w:pStyle w:val="Heading4"/>
        <w:shd w:val="clear" w:color="auto" w:fill="FFFFFF"/>
        <w:spacing w:beforeAutospacing="0" w:afterAutospacing="0"/>
        <w:jc w:val="center"/>
        <w:rPr>
          <w:rFonts w:ascii="Times New Roman" w:eastAsia="Calibri" w:hAnsi="Times New Roman" w:hint="default"/>
          <w:color w:val="000000" w:themeColor="text1"/>
        </w:rPr>
      </w:pPr>
      <w:r>
        <w:rPr>
          <w:rFonts w:ascii="Times New Roman" w:eastAsia="Calibri" w:hAnsi="Times New Roman" w:hint="default"/>
          <w:i/>
          <w:iCs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</w:t>
      </w:r>
      <w:r>
        <w:rPr>
          <w:rFonts w:ascii="Times New Roman" w:eastAsia="Calibri" w:hAnsi="Times New Roman" w:hint="default"/>
          <w:i/>
          <w:iCs/>
          <w:color w:val="333333"/>
          <w:sz w:val="16"/>
          <w:szCs w:val="16"/>
          <w:shd w:val="clear" w:color="auto" w:fill="FFFFFF"/>
        </w:rPr>
        <w:t xml:space="preserve"> </w:t>
      </w:r>
      <w:hyperlink r:id="rId4" w:tgtFrame="https://lege5.ro/Gratuit/gezdsnbqhezds/_blank" w:history="1">
        <w:r>
          <w:rPr>
            <w:rStyle w:val="Hyperlink"/>
            <w:rFonts w:ascii="Times New Roman" w:eastAsia="Calibri" w:hAnsi="Times New Roman" w:hint="default"/>
            <w:i/>
            <w:iCs/>
            <w:color w:val="333333"/>
            <w:sz w:val="16"/>
            <w:szCs w:val="16"/>
            <w:shd w:val="clear" w:color="auto" w:fill="FFFFFF"/>
          </w:rPr>
          <w:t>ANEXA Nr 2</w:t>
        </w:r>
      </w:hyperlink>
      <w:r>
        <w:rPr>
          <w:rFonts w:ascii="Times New Roman" w:eastAsia="Calibri" w:hAnsi="Times New Roman" w:hint="default"/>
          <w:i/>
          <w:iCs/>
          <w:color w:val="222222"/>
          <w:sz w:val="28"/>
          <w:szCs w:val="28"/>
          <w:shd w:val="clear" w:color="auto" w:fill="FFFFFF"/>
        </w:rPr>
        <w:t> </w:t>
      </w:r>
      <w:r>
        <w:rPr>
          <w:rFonts w:ascii="Times New Roman" w:eastAsia="Calibri" w:hAnsi="Times New Roman" w:hint="default"/>
          <w:i/>
          <w:iCs/>
          <w:color w:val="222222"/>
          <w:sz w:val="28"/>
          <w:szCs w:val="28"/>
          <w:shd w:val="clear" w:color="auto" w:fill="FFFFFF"/>
        </w:rPr>
        <w:br/>
      </w:r>
      <w:hyperlink r:id="rId5" w:anchor="p-505558072" w:tgtFrame="https://lege5.ro/Gratuit/gezdsnbqhezds/_blank" w:history="1">
        <w:r>
          <w:rPr>
            <w:rStyle w:val="Hyperlink"/>
            <w:rFonts w:ascii="Times New Roman" w:eastAsia="Calibri" w:hAnsi="Times New Roman" w:hint="default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Formular de </w:t>
        </w:r>
        <w:proofErr w:type="spellStart"/>
        <w:r>
          <w:rPr>
            <w:rStyle w:val="Hyperlink"/>
            <w:rFonts w:ascii="Times New Roman" w:eastAsia="Calibri" w:hAnsi="Times New Roman" w:hint="default"/>
            <w:color w:val="000000" w:themeColor="text1"/>
            <w:sz w:val="28"/>
            <w:szCs w:val="28"/>
            <w:u w:val="none"/>
            <w:shd w:val="clear" w:color="auto" w:fill="FFFFFF"/>
          </w:rPr>
          <w:t>înscriere</w:t>
        </w:r>
        <w:proofErr w:type="spellEnd"/>
      </w:hyperlink>
    </w:p>
    <w:p w14:paraId="2FC78031" w14:textId="7AF83CC9" w:rsidR="00427B3C" w:rsidRDefault="00000000">
      <w:pPr>
        <w:pStyle w:val="Heading4"/>
        <w:shd w:val="clear" w:color="auto" w:fill="FFFFFF"/>
        <w:spacing w:beforeAutospacing="0" w:afterAutospacing="0"/>
        <w:rPr>
          <w:rFonts w:ascii="Times New Roman" w:eastAsia="Calibri" w:hAnsi="Times New Roman" w:hint="default"/>
          <w:color w:val="000000" w:themeColor="text1"/>
        </w:rPr>
      </w:pPr>
      <w:r>
        <w:rPr>
          <w:rFonts w:ascii="Times New Roman" w:eastAsia="Calibri" w:hAnsi="Times New Roman" w:hint="default"/>
          <w:i/>
          <w:iCs/>
          <w:color w:val="333333"/>
          <w:shd w:val="clear" w:color="auto" w:fill="FFFFFF"/>
        </w:rPr>
        <w:t xml:space="preserve">                                                                                                                    </w:t>
      </w:r>
      <w:r>
        <w:rPr>
          <w:rFonts w:ascii="Times New Roman" w:eastAsia="Calibri" w:hAnsi="Times New Roman" w:hint="default"/>
          <w:color w:val="000000" w:themeColor="text1"/>
          <w:shd w:val="clear" w:color="auto" w:fill="FFFFFF"/>
        </w:rPr>
        <w:br/>
      </w:r>
      <w:proofErr w:type="spellStart"/>
      <w:r>
        <w:rPr>
          <w:rFonts w:ascii="Times New Roman" w:eastAsia="Calibri" w:hAnsi="Times New Roman" w:hint="default"/>
          <w:color w:val="000000" w:themeColor="text1"/>
          <w:shd w:val="clear" w:color="auto" w:fill="FFFFFF"/>
        </w:rPr>
        <w:t>Autoritatea</w:t>
      </w:r>
      <w:proofErr w:type="spellEnd"/>
      <w:r>
        <w:rPr>
          <w:rFonts w:ascii="Times New Roman" w:eastAsia="Calibri" w:hAnsi="Times New Roman" w:hint="default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hint="default"/>
          <w:color w:val="000000" w:themeColor="text1"/>
          <w:shd w:val="clear" w:color="auto" w:fill="FFFFFF"/>
        </w:rPr>
        <w:t>sau</w:t>
      </w:r>
      <w:proofErr w:type="spellEnd"/>
      <w:r>
        <w:rPr>
          <w:rFonts w:ascii="Times New Roman" w:eastAsia="Calibri" w:hAnsi="Times New Roman" w:hint="default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hint="default"/>
          <w:color w:val="000000" w:themeColor="text1"/>
          <w:shd w:val="clear" w:color="auto" w:fill="FFFFFF"/>
        </w:rPr>
        <w:t>instituţia</w:t>
      </w:r>
      <w:proofErr w:type="spellEnd"/>
      <w:r>
        <w:rPr>
          <w:rFonts w:ascii="Times New Roman" w:eastAsia="Calibri" w:hAnsi="Times New Roman" w:hint="default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hint="default"/>
          <w:color w:val="000000" w:themeColor="text1"/>
          <w:shd w:val="clear" w:color="auto" w:fill="FFFFFF"/>
        </w:rPr>
        <w:t>publică</w:t>
      </w:r>
      <w:proofErr w:type="spellEnd"/>
      <w:r>
        <w:rPr>
          <w:rFonts w:ascii="Times New Roman" w:eastAsia="Calibri" w:hAnsi="Times New Roman" w:hint="default"/>
          <w:color w:val="000000" w:themeColor="text1"/>
          <w:shd w:val="clear" w:color="auto" w:fill="FFFFFF"/>
        </w:rPr>
        <w:t xml:space="preserve">: SCDCB </w:t>
      </w:r>
      <w:proofErr w:type="spellStart"/>
      <w:r>
        <w:rPr>
          <w:rFonts w:ascii="Times New Roman" w:eastAsia="Calibri" w:hAnsi="Times New Roman" w:hint="default"/>
          <w:color w:val="000000" w:themeColor="text1"/>
          <w:shd w:val="clear" w:color="auto" w:fill="FFFFFF"/>
        </w:rPr>
        <w:t>Tg</w:t>
      </w:r>
      <w:proofErr w:type="spellEnd"/>
      <w:r>
        <w:rPr>
          <w:rFonts w:ascii="Times New Roman" w:eastAsia="Calibri" w:hAnsi="Times New Roman" w:hint="default"/>
          <w:color w:val="000000" w:themeColor="text1"/>
          <w:shd w:val="clear" w:color="auto" w:fill="FFFFFF"/>
        </w:rPr>
        <w:t>. Mures</w:t>
      </w:r>
    </w:p>
    <w:p w14:paraId="138DB324" w14:textId="77777777" w:rsidR="00427B3C" w:rsidRDefault="00000000">
      <w:pPr>
        <w:pStyle w:val="NormalWeb"/>
        <w:shd w:val="clear" w:color="auto" w:fill="FFFFFF"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Funcţia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solicitată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 xml:space="preserve">: </w:t>
      </w:r>
      <w:r w:rsidR="006617AF"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…………………………………………………………</w:t>
      </w:r>
      <w:proofErr w:type="gramStart"/>
      <w:r w:rsidR="006617AF"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…..</w:t>
      </w:r>
      <w:proofErr w:type="gramEnd"/>
    </w:p>
    <w:p w14:paraId="3E1E2FAA" w14:textId="77777777" w:rsidR="00427B3C" w:rsidRDefault="00000000">
      <w:pPr>
        <w:pStyle w:val="NormalWeb"/>
        <w:shd w:val="clear" w:color="auto" w:fill="FFFFFF"/>
        <w:jc w:val="both"/>
        <w:rPr>
          <w:rFonts w:ascii="Times New Roman" w:eastAsia="Calibri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 xml:space="preserve">Data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organizării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concursului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proba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scrisă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şi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interviu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 xml:space="preserve">: </w:t>
      </w:r>
      <w:r w:rsidR="006617AF"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…………………….</w:t>
      </w:r>
    </w:p>
    <w:p w14:paraId="27176074" w14:textId="77777777" w:rsidR="00427B3C" w:rsidRDefault="00000000">
      <w:pPr>
        <w:pStyle w:val="NormalWeb"/>
        <w:shd w:val="clear" w:color="auto" w:fill="FFFFFF"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Numele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şi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prenumele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candidatului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:…………………………………………..</w:t>
      </w:r>
    </w:p>
    <w:p w14:paraId="46DC17DC" w14:textId="77777777" w:rsidR="00427B3C" w:rsidRDefault="00000000">
      <w:pPr>
        <w:pStyle w:val="NormalWeb"/>
        <w:shd w:val="clear" w:color="auto" w:fill="FFFFFF"/>
        <w:jc w:val="both"/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Datele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 xml:space="preserve"> de contact ale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candidatului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 xml:space="preserve"> :…………………………………………..</w:t>
      </w:r>
    </w:p>
    <w:p w14:paraId="048C24F9" w14:textId="77777777" w:rsidR="00427B3C" w:rsidRDefault="00000000">
      <w:pPr>
        <w:pStyle w:val="NormalWeb"/>
        <w:shd w:val="clear" w:color="auto" w:fill="FFFFFF"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Adresa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:………………………………………………………………………….</w:t>
      </w:r>
    </w:p>
    <w:p w14:paraId="0F7313F7" w14:textId="77777777" w:rsidR="00427B3C" w:rsidRDefault="00000000">
      <w:pPr>
        <w:pStyle w:val="NormalWeb"/>
        <w:shd w:val="clear" w:color="auto" w:fill="FFFFFF"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proofErr w:type="gramStart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E-mail:…</w:t>
      </w:r>
      <w:proofErr w:type="gram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…………………………….</w:t>
      </w:r>
    </w:p>
    <w:p w14:paraId="4CD1A45A" w14:textId="77777777" w:rsidR="00427B3C" w:rsidRDefault="00000000">
      <w:pPr>
        <w:pStyle w:val="NormalWeb"/>
        <w:shd w:val="clear" w:color="auto" w:fill="FFFFFF"/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Telefon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:…</w:t>
      </w:r>
      <w:proofErr w:type="gram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……………………………</w:t>
      </w:r>
    </w:p>
    <w:p w14:paraId="219ADE53" w14:textId="77777777" w:rsidR="00427B3C" w:rsidRDefault="00000000">
      <w:pPr>
        <w:pStyle w:val="NormalWeb"/>
        <w:shd w:val="clear" w:color="auto" w:fill="FFFFFF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Persoane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de contact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pentru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recomandări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:</w:t>
      </w:r>
    </w:p>
    <w:tbl>
      <w:tblPr>
        <w:tblW w:w="72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2702"/>
        <w:gridCol w:w="1136"/>
        <w:gridCol w:w="961"/>
        <w:gridCol w:w="2458"/>
      </w:tblGrid>
      <w:tr w:rsidR="00427B3C" w14:paraId="7979E672" w14:textId="77777777">
        <w:trPr>
          <w:trHeight w:val="345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FD085" w14:textId="77777777" w:rsidR="00427B3C" w:rsidRDefault="00427B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6B44" w14:textId="77777777" w:rsidR="00427B3C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Numele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şi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prenumele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2C73A" w14:textId="77777777" w:rsidR="00427B3C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Instituţia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1C667" w14:textId="77777777" w:rsidR="00427B3C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Funcţia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51816" w14:textId="77777777" w:rsidR="00427B3C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Numărul</w:t>
            </w:r>
            <w:proofErr w:type="spellEnd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 xml:space="preserve"> de </w:t>
            </w:r>
            <w:proofErr w:type="spellStart"/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bidi="ar"/>
              </w:rPr>
              <w:t>telefon</w:t>
            </w:r>
            <w:proofErr w:type="spellEnd"/>
          </w:p>
        </w:tc>
      </w:tr>
      <w:tr w:rsidR="00427B3C" w14:paraId="5992EB2D" w14:textId="77777777">
        <w:trPr>
          <w:trHeight w:val="30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972D" w14:textId="77777777" w:rsidR="00427B3C" w:rsidRDefault="00427B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68B9D" w14:textId="77777777" w:rsidR="00427B3C" w:rsidRDefault="0042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6DFF3" w14:textId="77777777" w:rsidR="00427B3C" w:rsidRDefault="0042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45EB" w14:textId="77777777" w:rsidR="00427B3C" w:rsidRDefault="0042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91DA4" w14:textId="77777777" w:rsidR="00427B3C" w:rsidRDefault="00427B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4550BF0" w14:textId="77777777" w:rsidR="00427B3C" w:rsidRDefault="00000000">
      <w:pPr>
        <w:pStyle w:val="NormalWeb"/>
        <w:shd w:val="clear" w:color="auto" w:fill="FFFFFF"/>
        <w:ind w:firstLine="720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Anexez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prezentei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cereri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dosarul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cu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actele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solicitate.</w:t>
      </w:r>
    </w:p>
    <w:p w14:paraId="7DB7FA48" w14:textId="77777777" w:rsidR="00427B3C" w:rsidRDefault="00000000">
      <w:pPr>
        <w:pStyle w:val="NormalWeb"/>
        <w:shd w:val="clear" w:color="auto" w:fill="FFFFFF"/>
        <w:ind w:firstLine="720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Menţionez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că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am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luat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cunoştinţă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de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condiţiile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de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desfăşurare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a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concursului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.</w:t>
      </w:r>
    </w:p>
    <w:p w14:paraId="1609A55A" w14:textId="77777777" w:rsidR="00427B3C" w:rsidRDefault="00000000" w:rsidP="003373D8">
      <w:pPr>
        <w:pStyle w:val="NormalWeb"/>
        <w:shd w:val="clear" w:color="auto" w:fill="FFFFFF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Cunoscând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prevederile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art. 4 </w:t>
      </w:r>
      <w:hyperlink r:id="rId6" w:anchor="p-94669750" w:tgtFrame="https://lege5.ro/Gratuit/gezdsnbqhezds/_blank" w:history="1">
        <w:r>
          <w:rPr>
            <w:rStyle w:val="Hyperlink"/>
            <w:rFonts w:ascii="Times New Roman" w:eastAsia="Calibri" w:hAnsi="Times New Roman" w:cs="Times New Roman"/>
            <w:color w:val="000000" w:themeColor="text1"/>
            <w:u w:val="none"/>
            <w:shd w:val="clear" w:color="auto" w:fill="FFFFFF"/>
          </w:rPr>
          <w:t>pct. 2</w:t>
        </w:r>
      </w:hyperlink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 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şi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 </w:t>
      </w:r>
      <w:hyperlink r:id="rId7" w:anchor="p-94669759" w:tgtFrame="https://lege5.ro/Gratuit/gezdsnbqhezds/_blank" w:history="1">
        <w:r>
          <w:rPr>
            <w:rStyle w:val="Hyperlink"/>
            <w:rFonts w:ascii="Times New Roman" w:eastAsia="Calibri" w:hAnsi="Times New Roman" w:cs="Times New Roman"/>
            <w:color w:val="000000" w:themeColor="text1"/>
            <w:u w:val="none"/>
            <w:shd w:val="clear" w:color="auto" w:fill="FFFFFF"/>
          </w:rPr>
          <w:t>11</w:t>
        </w:r>
      </w:hyperlink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 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şi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art. 6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alin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. (1) </w:t>
      </w:r>
      <w:hyperlink r:id="rId8" w:anchor="p-94669794" w:tgtFrame="https://lege5.ro/Gratuit/gezdsnbqhezds/_blank" w:history="1">
        <w:r>
          <w:rPr>
            <w:rStyle w:val="Hyperlink"/>
            <w:rFonts w:ascii="Times New Roman" w:eastAsia="Calibri" w:hAnsi="Times New Roman" w:cs="Times New Roman"/>
            <w:color w:val="000000" w:themeColor="text1"/>
            <w:u w:val="none"/>
            <w:shd w:val="clear" w:color="auto" w:fill="FFFFFF"/>
          </w:rPr>
          <w:t>lit. a)</w:t>
        </w:r>
      </w:hyperlink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 din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Regulamentul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(UE) 2016/679 al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Parlamentului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European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şi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al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Consiliului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din 27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aprilie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2016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privind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protecţia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persoanelor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fizice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în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ceea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priveşte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prelucrarea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datelor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cu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caracter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personal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şi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privind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libera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circulaţie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a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acestor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date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şi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de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abrogare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a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Directivei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 </w:t>
      </w:r>
      <w:hyperlink r:id="rId9" w:tgtFrame="https://lege5.ro/Gratuit/gezdsnbqhezds/_blank" w:history="1">
        <w:r>
          <w:rPr>
            <w:rStyle w:val="Hyperlink"/>
            <w:rFonts w:ascii="Times New Roman" w:eastAsia="Calibri" w:hAnsi="Times New Roman" w:cs="Times New Roman"/>
            <w:color w:val="000000" w:themeColor="text1"/>
            <w:u w:val="none"/>
            <w:shd w:val="clear" w:color="auto" w:fill="FFFFFF"/>
          </w:rPr>
          <w:t>95/46/CE</w:t>
        </w:r>
      </w:hyperlink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 (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Regulamentul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general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privind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protecţia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datelor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),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în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ceea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priveşte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consimţământul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cu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privire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la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prelucrarea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datelor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cu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caracter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personal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declar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următoarele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:</w:t>
      </w:r>
    </w:p>
    <w:p w14:paraId="0B1937A7" w14:textId="77777777" w:rsidR="00427B3C" w:rsidRDefault="00000000" w:rsidP="003373D8">
      <w:pPr>
        <w:pStyle w:val="NormalWeb"/>
        <w:shd w:val="clear" w:color="auto" w:fill="FFFFFF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Îmi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exprim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consimţământul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44"/>
          <w:szCs w:val="44"/>
          <w:shd w:val="clear" w:color="auto" w:fill="FFFFFF"/>
        </w:rPr>
        <w:t>□/</w:t>
      </w: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Nu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îmi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exprim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consimţământul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44"/>
          <w:szCs w:val="44"/>
          <w:shd w:val="clear" w:color="auto" w:fill="FFFFFF"/>
        </w:rPr>
        <w:t xml:space="preserve">□ </w:t>
      </w: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cu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privire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la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transmiterea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informaţiilor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şi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documentelor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inclusiv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date cu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caracter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personal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necesare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îndeplinirii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atribuţiilor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membrilor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comisiei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de concurs,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membrilor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comisiei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de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soluţionare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a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contestaţiilor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şi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ale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secretarului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în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format electronic.</w:t>
      </w:r>
    </w:p>
    <w:p w14:paraId="6178BFDB" w14:textId="77777777" w:rsidR="00427B3C" w:rsidRDefault="00000000" w:rsidP="003373D8">
      <w:pPr>
        <w:pStyle w:val="NormalWeb"/>
        <w:shd w:val="clear" w:color="auto" w:fill="FFFFFF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Îmi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exprim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consimţământul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44"/>
          <w:szCs w:val="44"/>
          <w:shd w:val="clear" w:color="auto" w:fill="FFFFFF"/>
        </w:rPr>
        <w:t>□/</w:t>
      </w: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Nu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îmi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exprim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consimţământul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44"/>
          <w:szCs w:val="44"/>
          <w:shd w:val="clear" w:color="auto" w:fill="FFFFFF"/>
        </w:rPr>
        <w:t xml:space="preserve"> □</w:t>
      </w: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ca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instituţia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organizatoare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a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concursului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să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solicite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organelor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abilitate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în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condiţiile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legii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certificatul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de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integritate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comportamentală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pentru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candidaţii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înscrişi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pentru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posturile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din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cadrul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sistemului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de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învăţământ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sănătate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sau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protecţie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socială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, precum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şi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din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orice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entitate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publică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sau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privată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a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cărei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activitate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presupune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contactul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direct cu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copii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persoane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în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vârstă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persoane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cu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dizabilităţi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sau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alte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categorii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de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persoane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vulnerabile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ori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care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presupune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examinarea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fizică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sau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evaluarea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psihologică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a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unei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persoane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cunoscând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că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pot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reveni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oricând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asupra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consimţământului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acordat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prin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prezentul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formular.</w:t>
      </w:r>
    </w:p>
    <w:p w14:paraId="70652B9E" w14:textId="77777777" w:rsidR="00427B3C" w:rsidRDefault="00000000" w:rsidP="003373D8">
      <w:pPr>
        <w:pStyle w:val="NormalWeb"/>
        <w:shd w:val="clear" w:color="auto" w:fill="FFFFFF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Îmi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exprim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consimţământul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44"/>
          <w:szCs w:val="44"/>
          <w:shd w:val="clear" w:color="auto" w:fill="FFFFFF"/>
        </w:rPr>
        <w:t>□/</w:t>
      </w: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Nu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îmi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exprim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consimţământul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44"/>
          <w:szCs w:val="44"/>
          <w:shd w:val="clear" w:color="auto" w:fill="FFFFFF"/>
        </w:rPr>
        <w:t>□</w:t>
      </w: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ca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instituţia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organizatoare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a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concursului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să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solicite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organelor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abilitate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în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condiţiile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legii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extrasul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de pe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cazierul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judiciar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cu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scopul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angajării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cunoscând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că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pot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reveni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oricând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asupra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consimţământului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acordat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prin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prezentul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formular.</w:t>
      </w:r>
    </w:p>
    <w:p w14:paraId="74473E49" w14:textId="77777777" w:rsidR="00427B3C" w:rsidRDefault="00000000">
      <w:pPr>
        <w:pStyle w:val="NormalWeb"/>
        <w:shd w:val="clear" w:color="auto" w:fill="FFFFFF"/>
        <w:ind w:firstLine="720"/>
        <w:jc w:val="both"/>
        <w:rPr>
          <w:rFonts w:ascii="Times New Roman" w:eastAsia="Calibri" w:hAnsi="Times New Roman" w:cs="Times New Roman"/>
          <w:color w:val="000000" w:themeColor="text1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Declar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pe propria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răspundere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că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în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perioada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lucrată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nu mi s-a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aplicat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nicio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sancţiune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disciplinară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/mi s-a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aplicat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sancţiunea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disciplinară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. . . . . . </w:t>
      </w:r>
      <w:proofErr w:type="gram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. . . .</w:t>
      </w:r>
      <w:proofErr w:type="gram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.</w:t>
      </w:r>
    </w:p>
    <w:p w14:paraId="6C2D7A51" w14:textId="57AF0A25" w:rsidR="00427B3C" w:rsidRDefault="00000000">
      <w:pPr>
        <w:pStyle w:val="NormalWeb"/>
        <w:shd w:val="clear" w:color="auto" w:fill="FFFFFF"/>
        <w:ind w:firstLine="720"/>
        <w:jc w:val="both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Declar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pe propria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răspundere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cunoscând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prevederile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 </w:t>
      </w:r>
      <w:hyperlink r:id="rId10" w:anchor="p-312709239" w:tgtFrame="https://lege5.ro/Gratuit/gezdsnbqhezds/_blank" w:history="1">
        <w:r>
          <w:rPr>
            <w:rStyle w:val="Hyperlink"/>
            <w:rFonts w:ascii="Times New Roman" w:eastAsia="Calibri" w:hAnsi="Times New Roman" w:cs="Times New Roman"/>
            <w:color w:val="000000" w:themeColor="text1"/>
            <w:u w:val="none"/>
            <w:shd w:val="clear" w:color="auto" w:fill="FFFFFF"/>
          </w:rPr>
          <w:t>art. 326</w:t>
        </w:r>
      </w:hyperlink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 din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Codul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penal cu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privire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la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falsul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în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declaraţii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că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datele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furnizate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în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acest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formular sunt </w:t>
      </w:r>
      <w:proofErr w:type="spellStart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adevărate</w:t>
      </w:r>
      <w:proofErr w:type="spellEnd"/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.</w:t>
      </w:r>
    </w:p>
    <w:p w14:paraId="71250E8C" w14:textId="6F4C3D7E" w:rsidR="003373D8" w:rsidRPr="003373D8" w:rsidRDefault="003373D8">
      <w:pPr>
        <w:pStyle w:val="NormalWeb"/>
        <w:shd w:val="clear" w:color="auto" w:fill="FFFFFF"/>
        <w:ind w:firstLine="720"/>
        <w:jc w:val="both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  <w:r w:rsidRPr="003373D8">
        <w:rPr>
          <w:rStyle w:val="Emphasis"/>
          <w:rFonts w:ascii="Times New Roman" w:hAnsi="Times New Roman" w:cs="Times New Roman"/>
          <w:color w:val="26282A"/>
          <w:sz w:val="28"/>
          <w:szCs w:val="28"/>
          <w:shd w:val="clear" w:color="auto" w:fill="FFFFFF"/>
        </w:rPr>
        <w:t>□</w:t>
      </w:r>
      <w:r w:rsidRPr="003373D8">
        <w:rPr>
          <w:rStyle w:val="Emphasis"/>
          <w:rFonts w:ascii="Times New Roman" w:hAnsi="Times New Roman" w:cs="Times New Roman"/>
          <w:color w:val="26282A"/>
          <w:shd w:val="clear" w:color="auto" w:fill="FFFFFF"/>
        </w:rPr>
        <w:t xml:space="preserve"> Am </w:t>
      </w:r>
      <w:proofErr w:type="spellStart"/>
      <w:r w:rsidRPr="003373D8">
        <w:rPr>
          <w:rStyle w:val="Emphasis"/>
          <w:rFonts w:ascii="Times New Roman" w:hAnsi="Times New Roman" w:cs="Times New Roman"/>
          <w:color w:val="26282A"/>
          <w:shd w:val="clear" w:color="auto" w:fill="FFFFFF"/>
        </w:rPr>
        <w:t>citit</w:t>
      </w:r>
      <w:proofErr w:type="spellEnd"/>
      <w:r w:rsidRPr="003373D8">
        <w:rPr>
          <w:rStyle w:val="Emphasis"/>
          <w:rFonts w:ascii="Times New Roman" w:hAnsi="Times New Roman" w:cs="Times New Roman"/>
          <w:color w:val="26282A"/>
          <w:shd w:val="clear" w:color="auto" w:fill="FFFFFF"/>
        </w:rPr>
        <w:t xml:space="preserve"> </w:t>
      </w:r>
      <w:proofErr w:type="spellStart"/>
      <w:r w:rsidRPr="003373D8">
        <w:rPr>
          <w:rStyle w:val="Emphasis"/>
          <w:rFonts w:ascii="Times New Roman" w:hAnsi="Times New Roman" w:cs="Times New Roman"/>
          <w:color w:val="26282A"/>
          <w:shd w:val="clear" w:color="auto" w:fill="FFFFFF"/>
        </w:rPr>
        <w:t>și</w:t>
      </w:r>
      <w:proofErr w:type="spellEnd"/>
      <w:r w:rsidRPr="003373D8">
        <w:rPr>
          <w:rStyle w:val="Emphasis"/>
          <w:rFonts w:ascii="Times New Roman" w:hAnsi="Times New Roman" w:cs="Times New Roman"/>
          <w:color w:val="26282A"/>
          <w:shd w:val="clear" w:color="auto" w:fill="FFFFFF"/>
        </w:rPr>
        <w:t xml:space="preserve"> sunt de </w:t>
      </w:r>
      <w:proofErr w:type="spellStart"/>
      <w:r w:rsidRPr="003373D8">
        <w:rPr>
          <w:rStyle w:val="Emphasis"/>
          <w:rFonts w:ascii="Times New Roman" w:hAnsi="Times New Roman" w:cs="Times New Roman"/>
          <w:color w:val="26282A"/>
          <w:shd w:val="clear" w:color="auto" w:fill="FFFFFF"/>
        </w:rPr>
        <w:t>acord</w:t>
      </w:r>
      <w:proofErr w:type="spellEnd"/>
      <w:r w:rsidRPr="003373D8">
        <w:rPr>
          <w:rStyle w:val="Emphasis"/>
          <w:rFonts w:ascii="Times New Roman" w:hAnsi="Times New Roman" w:cs="Times New Roman"/>
          <w:color w:val="26282A"/>
          <w:shd w:val="clear" w:color="auto" w:fill="FFFFFF"/>
        </w:rPr>
        <w:t xml:space="preserve"> cu </w:t>
      </w:r>
      <w:proofErr w:type="spellStart"/>
      <w:r w:rsidRPr="003373D8">
        <w:rPr>
          <w:rStyle w:val="Emphasis"/>
          <w:rFonts w:ascii="Times New Roman" w:hAnsi="Times New Roman" w:cs="Times New Roman"/>
          <w:color w:val="26282A"/>
          <w:shd w:val="clear" w:color="auto" w:fill="FFFFFF"/>
        </w:rPr>
        <w:t>Politica</w:t>
      </w:r>
      <w:proofErr w:type="spellEnd"/>
      <w:r w:rsidRPr="003373D8">
        <w:rPr>
          <w:rStyle w:val="Emphasis"/>
          <w:rFonts w:ascii="Times New Roman" w:hAnsi="Times New Roman" w:cs="Times New Roman"/>
          <w:color w:val="26282A"/>
          <w:shd w:val="clear" w:color="auto" w:fill="FFFFFF"/>
        </w:rPr>
        <w:t xml:space="preserve"> de </w:t>
      </w:r>
      <w:proofErr w:type="spellStart"/>
      <w:r w:rsidRPr="003373D8">
        <w:rPr>
          <w:rStyle w:val="Emphasis"/>
          <w:rFonts w:ascii="Times New Roman" w:hAnsi="Times New Roman" w:cs="Times New Roman"/>
          <w:color w:val="26282A"/>
          <w:shd w:val="clear" w:color="auto" w:fill="FFFFFF"/>
        </w:rPr>
        <w:t>Confidențialitate</w:t>
      </w:r>
      <w:proofErr w:type="spellEnd"/>
      <w:r>
        <w:rPr>
          <w:rStyle w:val="Emphasis"/>
          <w:rFonts w:ascii="Times New Roman" w:hAnsi="Times New Roman" w:cs="Times New Roman"/>
          <w:color w:val="26282A"/>
          <w:shd w:val="clear" w:color="auto" w:fill="FFFFFF"/>
        </w:rPr>
        <w:t>.</w:t>
      </w:r>
    </w:p>
    <w:p w14:paraId="27BA62BF" w14:textId="77777777" w:rsidR="00427B3C" w:rsidRDefault="00000000">
      <w:pPr>
        <w:pStyle w:val="NormalWeb"/>
        <w:shd w:val="clear" w:color="auto" w:fill="FFFFFF"/>
        <w:jc w:val="both"/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Data:…</w:t>
      </w:r>
      <w:proofErr w:type="gram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………………..</w:t>
      </w:r>
    </w:p>
    <w:p w14:paraId="346B13D4" w14:textId="77777777" w:rsidR="00427B3C" w:rsidRDefault="00000000">
      <w:pPr>
        <w:pStyle w:val="NormalWeb"/>
        <w:shd w:val="clear" w:color="auto" w:fill="FFFFFF"/>
        <w:jc w:val="both"/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Nume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si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prenume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:…</w:t>
      </w:r>
      <w:proofErr w:type="gram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…………………</w:t>
      </w:r>
    </w:p>
    <w:p w14:paraId="0AE468B6" w14:textId="77777777" w:rsidR="00427B3C" w:rsidRDefault="00000000">
      <w:pPr>
        <w:pStyle w:val="NormalWeb"/>
        <w:shd w:val="clear" w:color="auto" w:fill="FFFFFF"/>
        <w:jc w:val="both"/>
        <w:rPr>
          <w:color w:val="000000" w:themeColor="text1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Semnatura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:…</w:t>
      </w:r>
      <w:proofErr w:type="gramEnd"/>
      <w:r>
        <w:rPr>
          <w:rFonts w:ascii="Times New Roman" w:eastAsia="Calibri" w:hAnsi="Times New Roman" w:cs="Times New Roman"/>
          <w:b/>
          <w:bCs/>
          <w:color w:val="000000" w:themeColor="text1"/>
          <w:shd w:val="clear" w:color="auto" w:fill="FFFFFF"/>
        </w:rPr>
        <w:t>…………………………</w:t>
      </w:r>
    </w:p>
    <w:sectPr w:rsidR="00427B3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3C"/>
    <w:rsid w:val="003373D8"/>
    <w:rsid w:val="00427B3C"/>
    <w:rsid w:val="006617AF"/>
    <w:rsid w:val="0079302B"/>
    <w:rsid w:val="007A6892"/>
    <w:rsid w:val="08ED059E"/>
    <w:rsid w:val="12413D84"/>
    <w:rsid w:val="27800A53"/>
    <w:rsid w:val="2A8820F8"/>
    <w:rsid w:val="2F3724E3"/>
    <w:rsid w:val="32D14D2F"/>
    <w:rsid w:val="57F329F7"/>
    <w:rsid w:val="59636D6E"/>
    <w:rsid w:val="66B94950"/>
    <w:rsid w:val="72B34E05"/>
    <w:rsid w:val="778D20C9"/>
    <w:rsid w:val="7D0A7D18"/>
    <w:rsid w:val="7F69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7A6D5B"/>
  <w15:docId w15:val="{FC45839E-9056-4FAE-B105-699FDF7D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4">
    <w:name w:val="heading 4"/>
    <w:next w:val="Normal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rmalWeb">
    <w:name w:val="Normal (Web)"/>
    <w:basedOn w:val="Normal"/>
    <w:qFormat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3373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Gratuit/geydmobqg42q/regulamentul-nr-679-2016-privind-protectia-persoanelor-fizice-in-ceea-ce-priveste-prelucrarea-datelor-cu-caracter-personal-si-privind-libera-circulatie-a-acestor-date-si-de-abrogare-a-directivei-95-46?pid=94669794&amp;d=2022-12-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e5.ro/Gratuit/geydmobqg42q/regulamentul-nr-679-2016-privind-protectia-persoanelor-fizice-in-ceea-ce-priveste-prelucrarea-datelor-cu-caracter-personal-si-privind-libera-circulatie-a-acestor-date-si-de-abrogare-a-directivei-95-46?pid=94669759&amp;d=2022-12-1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Gratuit/geydmobqg42q/regulamentul-nr-679-2016-privind-protectia-persoanelor-fizice-in-ceea-ce-priveste-prelucrarea-datelor-cu-caracter-personal-si-privind-libera-circulatie-a-acestor-date-si-de-abrogare-a-directivei-95-46?pid=94669750&amp;d=2022-12-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ge5.ro/Gratuit/gezdsnbqhezds/hotararea-nr-1336-2022-pentru-aprobarea-regulamentului-cadru-privind-organizarea-si-dezvoltarea-carierei-personalului-contractual-din-sectorul-bugetar-platit-din-fonduri-publice?pid=505558072" TargetMode="External"/><Relationship Id="rId10" Type="http://schemas.openxmlformats.org/officeDocument/2006/relationships/hyperlink" Target="https://lege5.ro/Gratuit/gezdmnrzgi/codul-penal-din-2009?pid=312709239&amp;d=2022-12-12" TargetMode="External"/><Relationship Id="rId4" Type="http://schemas.openxmlformats.org/officeDocument/2006/relationships/hyperlink" Target="https://lege5.ro/Gratuit/gezdsnbqhezds/anexa-nr-2-hotarare-1336-2022?dp=guydknjvhaydomi" TargetMode="External"/><Relationship Id="rId9" Type="http://schemas.openxmlformats.org/officeDocument/2006/relationships/hyperlink" Target="https://lege5.ro/Gratuit/gm3dmobzga3q/directiva-nr-46-1995-privind-protectia-persoanelor-fizice-in-ceea-ce-priveste-prelucrarea-datelor-cu-caracter-personal-si-libera-circulatie-a-acestor-date?d=2022-12-1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2023-07-27T09:31:00Z</dcterms:created>
  <dcterms:modified xsi:type="dcterms:W3CDTF">2023-07-27T09:31:00Z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611D6A62756D41AC8E13D5CE9B857498</vt:lpwstr>
  </property>
</Properties>
</file>